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0E65B" w14:textId="77777777" w:rsidR="00B24AF6" w:rsidRPr="002335AE" w:rsidRDefault="002335AE" w:rsidP="000F14A5">
      <w:pPr>
        <w:pStyle w:val="Para1"/>
        <w:spacing w:beforeLines="0" w:afterLines="0" w:after="0" w:line="240" w:lineRule="auto"/>
        <w:jc w:val="right"/>
        <w:rPr>
          <w:sz w:val="22"/>
          <w:szCs w:val="22"/>
          <w:lang w:val="et-EE"/>
        </w:rPr>
      </w:pPr>
      <w:bookmarkStart w:id="0" w:name="p1"/>
      <w:bookmarkEnd w:id="0"/>
      <w:r w:rsidRPr="002335AE">
        <w:rPr>
          <w:sz w:val="22"/>
          <w:szCs w:val="22"/>
          <w:lang w:val="et-EE"/>
        </w:rPr>
        <w:t xml:space="preserve">Lisa 1 </w:t>
      </w:r>
    </w:p>
    <w:p w14:paraId="5DA0E65C" w14:textId="433A244E" w:rsidR="00B24AF6" w:rsidRPr="002335AE" w:rsidRDefault="002335AE" w:rsidP="000F14A5">
      <w:pPr>
        <w:pStyle w:val="Para1"/>
        <w:spacing w:beforeLines="0" w:afterLines="0" w:after="0" w:line="240" w:lineRule="auto"/>
        <w:jc w:val="right"/>
        <w:rPr>
          <w:sz w:val="22"/>
          <w:szCs w:val="22"/>
          <w:lang w:val="et-EE"/>
        </w:rPr>
      </w:pPr>
      <w:r w:rsidRPr="002335AE">
        <w:rPr>
          <w:sz w:val="22"/>
          <w:szCs w:val="22"/>
          <w:lang w:val="et-EE"/>
        </w:rPr>
        <w:t>Töövõtulepingu nr 1-18/</w:t>
      </w:r>
      <w:r w:rsidR="00C64EBA">
        <w:rPr>
          <w:sz w:val="22"/>
          <w:szCs w:val="22"/>
          <w:lang w:val="et-EE"/>
        </w:rPr>
        <w:t xml:space="preserve">2024/… </w:t>
      </w:r>
      <w:r w:rsidRPr="002335AE">
        <w:rPr>
          <w:sz w:val="22"/>
          <w:szCs w:val="22"/>
          <w:lang w:val="et-EE"/>
        </w:rPr>
        <w:t xml:space="preserve">juurde </w:t>
      </w:r>
    </w:p>
    <w:p w14:paraId="5DA0E65D" w14:textId="77777777" w:rsidR="00B24AF6" w:rsidRPr="002335AE" w:rsidRDefault="002335AE">
      <w:pPr>
        <w:pStyle w:val="Para1"/>
        <w:spacing w:before="240" w:after="240"/>
        <w:rPr>
          <w:sz w:val="22"/>
          <w:szCs w:val="22"/>
          <w:lang w:val="et-EE"/>
        </w:rPr>
      </w:pPr>
      <w:r w:rsidRPr="002335AE">
        <w:rPr>
          <w:sz w:val="22"/>
          <w:szCs w:val="22"/>
          <w:lang w:val="et-EE"/>
        </w:rPr>
        <w:t xml:space="preserve"> </w:t>
      </w:r>
    </w:p>
    <w:p w14:paraId="5DA0E65E" w14:textId="1E1BC780" w:rsidR="00B24AF6" w:rsidRPr="002335AE" w:rsidRDefault="002335AE" w:rsidP="000F14A5">
      <w:pPr>
        <w:pStyle w:val="Para1"/>
        <w:spacing w:before="240" w:afterLines="0" w:after="0" w:line="360" w:lineRule="auto"/>
        <w:contextualSpacing/>
        <w:mirrorIndents/>
        <w:jc w:val="center"/>
        <w:rPr>
          <w:rFonts w:ascii="Times New Roman" w:hAnsi="Times New Roman"/>
          <w:sz w:val="22"/>
          <w:szCs w:val="22"/>
          <w:lang w:val="et-EE"/>
        </w:rPr>
      </w:pPr>
      <w:r w:rsidRPr="002335AE">
        <w:rPr>
          <w:rFonts w:ascii="Times New Roman" w:hAnsi="Times New Roman"/>
          <w:sz w:val="22"/>
          <w:szCs w:val="22"/>
          <w:lang w:val="et-EE"/>
        </w:rPr>
        <w:t>Dünaamiline hankesüsteem</w:t>
      </w:r>
    </w:p>
    <w:p w14:paraId="5DA0E65F" w14:textId="2AC13A77" w:rsidR="00B24AF6" w:rsidRPr="002335AE" w:rsidRDefault="002335AE" w:rsidP="000F14A5">
      <w:pPr>
        <w:pStyle w:val="Para1"/>
        <w:spacing w:before="240" w:afterLines="0" w:after="0" w:line="360" w:lineRule="auto"/>
        <w:contextualSpacing/>
        <w:mirrorIndents/>
        <w:jc w:val="center"/>
        <w:rPr>
          <w:rFonts w:ascii="Times New Roman" w:hAnsi="Times New Roman"/>
          <w:sz w:val="22"/>
          <w:szCs w:val="22"/>
          <w:lang w:val="et-EE"/>
        </w:rPr>
      </w:pPr>
      <w:r w:rsidRPr="002335AE">
        <w:rPr>
          <w:rFonts w:ascii="Times New Roman" w:hAnsi="Times New Roman"/>
          <w:sz w:val="22"/>
          <w:szCs w:val="22"/>
          <w:lang w:val="et-EE"/>
        </w:rPr>
        <w:t>„Katastrimõõdistamine ja piiri tähistamine“</w:t>
      </w:r>
    </w:p>
    <w:p w14:paraId="5DA0E661" w14:textId="6C089891" w:rsidR="00B24AF6" w:rsidRPr="002335AE" w:rsidRDefault="002335AE" w:rsidP="000F14A5">
      <w:pPr>
        <w:pStyle w:val="Para1"/>
        <w:spacing w:before="240" w:afterLines="0" w:after="0" w:line="360" w:lineRule="auto"/>
        <w:contextualSpacing/>
        <w:mirrorIndents/>
        <w:jc w:val="center"/>
        <w:rPr>
          <w:rFonts w:ascii="Times New Roman" w:hAnsi="Times New Roman"/>
          <w:sz w:val="22"/>
          <w:szCs w:val="22"/>
          <w:lang w:val="et-EE"/>
        </w:rPr>
      </w:pPr>
      <w:r w:rsidRPr="002335AE">
        <w:rPr>
          <w:rFonts w:ascii="Times New Roman" w:hAnsi="Times New Roman"/>
          <w:sz w:val="22"/>
          <w:szCs w:val="22"/>
          <w:lang w:val="et-EE"/>
        </w:rPr>
        <w:t>Tehniline kirjeldus</w:t>
      </w:r>
    </w:p>
    <w:p w14:paraId="5DA0E664" w14:textId="09752752" w:rsidR="00B24AF6"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Töövõtja teostab katastrimõõdistamist ja piiri (s.h visiiri asukoha) maastikul tähistamist tellija esitatud töö kirjelduse ja lähtematerjalide (selgitav joonis, asendiplaan, maakorraldustoimingu piiriettepanek vms) alusel.</w:t>
      </w:r>
    </w:p>
    <w:p w14:paraId="6E721B4D" w14:textId="77777777"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7A784E23" w14:textId="75C0EC51" w:rsidR="000F14A5"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 xml:space="preserve">Katastrimõõdistamist ja piiri (s.h visiiri asukoha) maastikul tähistamist tuleb teostada katastriüksuste piiriandmete täpsustamise (s.h piiri asukoha maastikul kindlakstegemise) eesmärgil, maade riigi omandisse jätmise eesmärgil ja lihtsate maakorraldustoimingute </w:t>
      </w:r>
      <w:r w:rsidR="000F14A5" w:rsidRPr="002335AE">
        <w:rPr>
          <w:rFonts w:ascii="Times New Roman" w:hAnsi="Times New Roman"/>
          <w:sz w:val="22"/>
          <w:szCs w:val="22"/>
          <w:lang w:val="et-EE"/>
        </w:rPr>
        <w:t>teostamise käigus.</w:t>
      </w:r>
    </w:p>
    <w:p w14:paraId="0536DC8F" w14:textId="4B48F0E6"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5DA0E66B" w14:textId="484E787A" w:rsidR="00B24AF6"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Lihtsate maakorraldustoimingute teostamise käigus tuleb töövõtjal koostada vajadusel maakorralduskava. Maakorralduskava koostamise vajadusel määratakse see tingimus iga konkreetse pakkumise esitamise ettepanekus.</w:t>
      </w:r>
    </w:p>
    <w:p w14:paraId="0570C0C2" w14:textId="2C91A8F3"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5DA0E674" w14:textId="6B0B3B8E" w:rsidR="00B24AF6"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Katastrimõõdistamisel tuleb lähtuda maakatastriseadusest ja keskkonnaministri 14.08.2018 määrusest nr 30 „Katastriüksuse moodustamise kord“ ning maakorraldusseadusest, asjaõigusseadusest, kinnistusraamatuseadusest, planeerimisseadusest ja muudest antud valdkonda reguleerivatest õigusaktidest. Katastriüksuste osalisel mõõdistamisel tuleb arvestada keskkonnaministri 14.08.2018 määruse nr 30 „Katastriüksuse moodustamise kord“ § 47 sätestatut, et kuni tehniliste võimaluste tagamiseni käesolevas määruses ettenähtud toimingute tegemiseks elektroonilises katastris tehakse toimingud katastripidaja määratud viisil. Õigusaktide muutumisel tuleb lähtuda uutest ja kehtivatest sama valdkonda või olukorda reguleerivatest õigusaktidest.</w:t>
      </w:r>
    </w:p>
    <w:p w14:paraId="28F8A927" w14:textId="69EDAAEE"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5DA0E679" w14:textId="5DC34B2B" w:rsidR="00B24AF6"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Maakorraldustoimingu eesmärgil teostatava katastrimõõdistamise käigus tuleb riigi omandis olevast kaardimaterjalil alusel vormistatud katastriüksusest mõõdistada üldjuhul ainult eraldatav osa, ülejäänud osa(de)l määrab piiri katastripidaja maakatastri andmete alusel. Kui on vajadus vormistada kõik katastriüksused mõõdistamise teel, määratakse see tingimus iga konkreetse pakkumise esitamise ettepanekus.</w:t>
      </w:r>
    </w:p>
    <w:p w14:paraId="2827A13D" w14:textId="1DC13566"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1C8C4BC1" w14:textId="182A3ECF" w:rsidR="000F14A5" w:rsidRPr="002335AE" w:rsidRDefault="002335AE" w:rsidP="008B6F68">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 xml:space="preserve">Maakorraldustoimingu läbiviimiseks vajalikud puudutatud isikute ja asutuste nõusolekud edastab üldjuhul töövõtjale tellija. Kui tellija peab vajalikuks puudutatud isikute ja asutuste nõusolekute kogumist töövõtja poolt, määratakse see tingimus iga konkreetse pakkumise </w:t>
      </w:r>
      <w:r w:rsidR="000F14A5" w:rsidRPr="002335AE">
        <w:rPr>
          <w:rFonts w:ascii="Times New Roman" w:hAnsi="Times New Roman"/>
          <w:sz w:val="22"/>
          <w:szCs w:val="22"/>
          <w:lang w:val="et-EE"/>
        </w:rPr>
        <w:t>esitamise ettepanekus.</w:t>
      </w:r>
    </w:p>
    <w:p w14:paraId="27B839E2" w14:textId="5F4B548A" w:rsidR="008B6F68" w:rsidRPr="002335AE" w:rsidRDefault="008B6F68" w:rsidP="008B6F68">
      <w:pPr>
        <w:pStyle w:val="Loendilik"/>
        <w:spacing w:beforeLines="0" w:afterLines="0" w:after="0" w:line="240" w:lineRule="auto"/>
        <w:ind w:left="0"/>
        <w:mirrorIndents/>
        <w:jc w:val="both"/>
        <w:rPr>
          <w:rFonts w:ascii="Times New Roman" w:hAnsi="Times New Roman"/>
          <w:sz w:val="22"/>
          <w:szCs w:val="22"/>
          <w:lang w:val="et-EE"/>
        </w:rPr>
      </w:pPr>
    </w:p>
    <w:p w14:paraId="025E45D4" w14:textId="77777777" w:rsidR="009C192F" w:rsidRPr="002335AE" w:rsidRDefault="002335AE" w:rsidP="009C192F">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Töö teostamise tähtaeg on sõltuvalt töö mahust ja keerukusastmest 2-4 kuud alates kirjaliku hankelepingu sõlmimisest. Töö teostamise tähtaeg määratakse pakkumuse esitamise ettepanekus. Lepingu kogu kehtivusaeg on 12 kuud.</w:t>
      </w:r>
    </w:p>
    <w:p w14:paraId="75A98644" w14:textId="77777777" w:rsidR="009C192F" w:rsidRPr="002335AE" w:rsidRDefault="009C192F" w:rsidP="009C192F">
      <w:pPr>
        <w:pStyle w:val="Loendilik"/>
        <w:spacing w:before="240" w:after="240"/>
        <w:rPr>
          <w:rFonts w:ascii="Times New Roman" w:hAnsi="Times New Roman"/>
          <w:sz w:val="22"/>
          <w:szCs w:val="22"/>
          <w:lang w:val="et-EE"/>
        </w:rPr>
      </w:pPr>
    </w:p>
    <w:p w14:paraId="0116142B" w14:textId="04DF7084" w:rsidR="000F14A5" w:rsidRPr="002335AE" w:rsidRDefault="002335AE" w:rsidP="009C192F">
      <w:pPr>
        <w:pStyle w:val="Loendilik"/>
        <w:numPr>
          <w:ilvl w:val="0"/>
          <w:numId w:val="1"/>
        </w:numPr>
        <w:spacing w:beforeLines="0" w:afterLines="0" w:after="0" w:line="240" w:lineRule="auto"/>
        <w:ind w:left="0" w:hanging="357"/>
        <w:mirrorIndents/>
        <w:jc w:val="both"/>
        <w:rPr>
          <w:rFonts w:ascii="Times New Roman" w:hAnsi="Times New Roman"/>
          <w:sz w:val="22"/>
          <w:szCs w:val="22"/>
          <w:lang w:val="et-EE"/>
        </w:rPr>
      </w:pPr>
      <w:r w:rsidRPr="002335AE">
        <w:rPr>
          <w:rFonts w:ascii="Times New Roman" w:hAnsi="Times New Roman"/>
          <w:sz w:val="22"/>
          <w:szCs w:val="22"/>
          <w:lang w:val="et-EE"/>
        </w:rPr>
        <w:t xml:space="preserve">Pärast teostatud töö nõuetele vastavaks tunnistamist katastripidaja poolt esitab töövõtja tellijale allkirjastamiseks tööde üleandmise-vastuvõtmise akti digitaalselt. Tellija allkirjastab akti ning sellega loetakse töö tellija poolt vastuvõetuks. Allkirjastatud akt on arve esitamise </w:t>
      </w:r>
      <w:r w:rsidR="000F14A5" w:rsidRPr="002335AE">
        <w:rPr>
          <w:rFonts w:ascii="Times New Roman" w:hAnsi="Times New Roman"/>
          <w:sz w:val="22"/>
          <w:szCs w:val="22"/>
          <w:lang w:val="et-EE"/>
        </w:rPr>
        <w:t>aluseks.</w:t>
      </w:r>
      <w:bookmarkStart w:id="1" w:name="p2"/>
      <w:bookmarkEnd w:id="1"/>
    </w:p>
    <w:p w14:paraId="0AEC31A7" w14:textId="25B06077" w:rsidR="009C192F" w:rsidRPr="002335AE" w:rsidRDefault="009C192F" w:rsidP="009C192F">
      <w:pPr>
        <w:pStyle w:val="Loendilik"/>
        <w:spacing w:beforeLines="0" w:afterLines="0" w:after="0" w:line="240" w:lineRule="auto"/>
        <w:ind w:left="0"/>
        <w:mirrorIndents/>
        <w:jc w:val="both"/>
        <w:rPr>
          <w:rFonts w:ascii="Times New Roman" w:hAnsi="Times New Roman"/>
          <w:sz w:val="22"/>
          <w:szCs w:val="22"/>
          <w:lang w:val="et-EE"/>
        </w:rPr>
      </w:pPr>
    </w:p>
    <w:p w14:paraId="0C87FD0D" w14:textId="77777777" w:rsidR="007C40CE" w:rsidRPr="002335AE" w:rsidRDefault="007C40CE" w:rsidP="009C192F">
      <w:pPr>
        <w:pStyle w:val="Para1"/>
        <w:spacing w:before="240" w:afterLines="0" w:after="0" w:line="240" w:lineRule="auto"/>
        <w:contextualSpacing/>
        <w:mirrorIndents/>
        <w:jc w:val="right"/>
        <w:rPr>
          <w:rFonts w:ascii="Times New Roman" w:hAnsi="Times New Roman"/>
          <w:sz w:val="22"/>
          <w:szCs w:val="22"/>
          <w:lang w:val="et-EE"/>
        </w:rPr>
      </w:pPr>
    </w:p>
    <w:p w14:paraId="48AD1E5A" w14:textId="2A72ADF3" w:rsidR="009C192F" w:rsidRPr="002335AE" w:rsidRDefault="009C192F" w:rsidP="009C192F">
      <w:pPr>
        <w:pStyle w:val="Para1"/>
        <w:spacing w:before="240" w:afterLines="0" w:after="0" w:line="240" w:lineRule="auto"/>
        <w:contextualSpacing/>
        <w:mirrorIndents/>
        <w:jc w:val="right"/>
        <w:rPr>
          <w:rFonts w:ascii="Times New Roman" w:hAnsi="Times New Roman"/>
          <w:sz w:val="22"/>
          <w:szCs w:val="22"/>
          <w:lang w:val="et-EE"/>
        </w:rPr>
      </w:pPr>
      <w:r w:rsidRPr="002335AE">
        <w:rPr>
          <w:rFonts w:ascii="Times New Roman" w:hAnsi="Times New Roman"/>
          <w:sz w:val="22"/>
          <w:szCs w:val="22"/>
          <w:lang w:val="et-EE"/>
        </w:rPr>
        <w:t xml:space="preserve">Lisa 1 </w:t>
      </w:r>
    </w:p>
    <w:p w14:paraId="347234E5" w14:textId="3318E0B7" w:rsidR="009C192F" w:rsidRPr="002335AE" w:rsidRDefault="009C192F" w:rsidP="009C192F">
      <w:pPr>
        <w:pStyle w:val="Para1"/>
        <w:spacing w:before="240" w:afterLines="0" w:after="0" w:line="240" w:lineRule="auto"/>
        <w:contextualSpacing/>
        <w:mirrorIndents/>
        <w:jc w:val="right"/>
        <w:rPr>
          <w:rFonts w:ascii="Times New Roman" w:hAnsi="Times New Roman"/>
          <w:sz w:val="22"/>
          <w:szCs w:val="22"/>
          <w:lang w:val="et-EE"/>
        </w:rPr>
      </w:pPr>
      <w:r w:rsidRPr="002335AE">
        <w:rPr>
          <w:rFonts w:ascii="Times New Roman" w:hAnsi="Times New Roman"/>
          <w:sz w:val="22"/>
          <w:szCs w:val="22"/>
          <w:lang w:val="et-EE"/>
        </w:rPr>
        <w:t>Töövõtulepingu nr 1-18/</w:t>
      </w:r>
      <w:r w:rsidR="00C64EBA">
        <w:rPr>
          <w:rFonts w:ascii="Times New Roman" w:hAnsi="Times New Roman"/>
          <w:sz w:val="22"/>
          <w:szCs w:val="22"/>
          <w:lang w:val="et-EE"/>
        </w:rPr>
        <w:t xml:space="preserve">2024/… </w:t>
      </w:r>
      <w:r w:rsidRPr="002335AE">
        <w:rPr>
          <w:rFonts w:ascii="Times New Roman" w:hAnsi="Times New Roman"/>
          <w:sz w:val="22"/>
          <w:szCs w:val="22"/>
          <w:lang w:val="et-EE"/>
        </w:rPr>
        <w:t xml:space="preserve">juurde </w:t>
      </w:r>
    </w:p>
    <w:p w14:paraId="39D9A22A" w14:textId="1C63F2A3" w:rsidR="009C192F" w:rsidRPr="002335AE" w:rsidRDefault="009C192F" w:rsidP="009C192F">
      <w:pPr>
        <w:spacing w:beforeLines="0" w:before="240" w:afterLines="0" w:after="0" w:line="240" w:lineRule="auto"/>
        <w:mirrorIndents/>
        <w:jc w:val="both"/>
        <w:rPr>
          <w:rFonts w:ascii="Times New Roman" w:hAnsi="Times New Roman"/>
          <w:sz w:val="22"/>
          <w:szCs w:val="22"/>
          <w:lang w:val="et-EE"/>
        </w:rPr>
      </w:pPr>
    </w:p>
    <w:p w14:paraId="4FBC8D1C" w14:textId="25BB016D" w:rsidR="000F14A5" w:rsidRPr="002335AE" w:rsidRDefault="002335AE" w:rsidP="009C192F">
      <w:pPr>
        <w:pStyle w:val="Loendilik"/>
        <w:keepLines/>
        <w:numPr>
          <w:ilvl w:val="0"/>
          <w:numId w:val="1"/>
        </w:numPr>
        <w:spacing w:beforeLines="0" w:afterLines="0" w:after="0" w:line="240" w:lineRule="auto"/>
        <w:ind w:left="0"/>
        <w:mirrorIndents/>
        <w:jc w:val="both"/>
        <w:rPr>
          <w:rFonts w:ascii="Times New Roman" w:hAnsi="Times New Roman"/>
          <w:sz w:val="22"/>
          <w:szCs w:val="22"/>
          <w:lang w:val="et-EE"/>
        </w:rPr>
      </w:pPr>
      <w:r w:rsidRPr="002335AE">
        <w:rPr>
          <w:rFonts w:ascii="Times New Roman" w:hAnsi="Times New Roman"/>
          <w:sz w:val="22"/>
          <w:szCs w:val="22"/>
          <w:lang w:val="et-EE"/>
        </w:rPr>
        <w:t>Töövõtja o</w:t>
      </w:r>
      <w:r w:rsidR="009C192F" w:rsidRPr="002335AE">
        <w:rPr>
          <w:rFonts w:ascii="Times New Roman" w:hAnsi="Times New Roman"/>
          <w:sz w:val="22"/>
          <w:szCs w:val="22"/>
          <w:lang w:val="et-EE"/>
        </w:rPr>
        <w:t>n tööde teostamisel kohustatud:</w:t>
      </w:r>
    </w:p>
    <w:p w14:paraId="12326A7F" w14:textId="718BB1AD" w:rsidR="009C192F" w:rsidRPr="002335AE" w:rsidRDefault="009C192F" w:rsidP="009C192F">
      <w:pPr>
        <w:pStyle w:val="Loendilik"/>
        <w:keepLines/>
        <w:spacing w:beforeLines="0" w:afterLines="0" w:after="0" w:line="240" w:lineRule="auto"/>
        <w:ind w:left="0"/>
        <w:mirrorIndents/>
        <w:jc w:val="both"/>
        <w:rPr>
          <w:rFonts w:ascii="Times New Roman" w:hAnsi="Times New Roman"/>
          <w:sz w:val="22"/>
          <w:szCs w:val="22"/>
          <w:lang w:val="et-EE"/>
        </w:rPr>
      </w:pPr>
    </w:p>
    <w:p w14:paraId="246E800D" w14:textId="37D65D67" w:rsidR="009C192F" w:rsidRPr="002335AE" w:rsidRDefault="002335AE"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tööde läbiviimisel lähtuma tellija poolt esitatud töö kirjeldusest ja lähtematerjalidest (selgitav joonis, asendiplaan või maakorrald</w:t>
      </w:r>
      <w:r w:rsidR="009C192F" w:rsidRPr="002335AE">
        <w:rPr>
          <w:rFonts w:ascii="Times New Roman" w:hAnsi="Times New Roman"/>
          <w:sz w:val="22"/>
          <w:szCs w:val="22"/>
          <w:lang w:val="et-EE"/>
        </w:rPr>
        <w:t>ustoimingu piiriettepanek vms);</w:t>
      </w:r>
    </w:p>
    <w:p w14:paraId="35C9FE2D" w14:textId="77777777" w:rsidR="009C192F" w:rsidRPr="002335AE" w:rsidRDefault="009C192F" w:rsidP="009C192F">
      <w:pPr>
        <w:pStyle w:val="Loendilik"/>
        <w:keepLines/>
        <w:spacing w:beforeLines="0" w:before="240" w:afterLines="0" w:after="0" w:line="240" w:lineRule="auto"/>
        <w:ind w:left="780"/>
        <w:mirrorIndents/>
        <w:jc w:val="both"/>
        <w:rPr>
          <w:rFonts w:ascii="Times New Roman" w:hAnsi="Times New Roman"/>
          <w:sz w:val="22"/>
          <w:szCs w:val="22"/>
          <w:lang w:val="et-EE"/>
        </w:rPr>
      </w:pPr>
    </w:p>
    <w:p w14:paraId="6D94792D" w14:textId="24096157" w:rsidR="009C192F" w:rsidRPr="002335AE" w:rsidRDefault="002335AE"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taotlema katastripidajalt katastrimõõdistamise tingimused;</w:t>
      </w:r>
    </w:p>
    <w:p w14:paraId="210DA372" w14:textId="77777777" w:rsidR="009C192F" w:rsidRPr="002335AE" w:rsidRDefault="002335AE"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piiride määramisel ja tähistamisel maastikul ning katastrimõõdistamisel lähtuma tellija edastatud nõuetest ja katastripidaja poolt töövõtjale väljastatud katastrimõõdistamise tingimustest;</w:t>
      </w:r>
    </w:p>
    <w:p w14:paraId="5DA0E68D" w14:textId="1A9A0063" w:rsidR="00B24AF6" w:rsidRPr="002335AE" w:rsidRDefault="002335AE" w:rsidP="009C192F">
      <w:pPr>
        <w:pStyle w:val="Loendilik"/>
        <w:keepLines/>
        <w:spacing w:beforeLines="0" w:before="240" w:afterLines="0" w:after="0" w:line="240" w:lineRule="auto"/>
        <w:ind w:left="780"/>
        <w:mirrorIndents/>
        <w:jc w:val="both"/>
        <w:rPr>
          <w:rFonts w:ascii="Times New Roman" w:hAnsi="Times New Roman"/>
          <w:sz w:val="22"/>
          <w:szCs w:val="22"/>
          <w:lang w:val="et-EE"/>
        </w:rPr>
      </w:pPr>
      <w:r w:rsidRPr="002335AE">
        <w:rPr>
          <w:rFonts w:ascii="Times New Roman" w:hAnsi="Times New Roman"/>
          <w:sz w:val="22"/>
          <w:szCs w:val="22"/>
          <w:lang w:val="et-EE"/>
        </w:rPr>
        <w:t xml:space="preserve"> </w:t>
      </w:r>
    </w:p>
    <w:p w14:paraId="7A018A19" w14:textId="7C7CFF87" w:rsidR="009C192F" w:rsidRPr="002335AE" w:rsidRDefault="009C192F"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viima läbi piiri kindaksmääramise toimingu juhul, kui see on vajalik katastrimõõdistamise tingimuste kohaselt või õigusaktidest tulenevalt;</w:t>
      </w:r>
    </w:p>
    <w:p w14:paraId="39BEBB75" w14:textId="77777777" w:rsidR="009C192F" w:rsidRPr="002335AE" w:rsidRDefault="009C192F" w:rsidP="009C192F">
      <w:pPr>
        <w:pStyle w:val="Loendilik"/>
        <w:spacing w:before="240" w:after="240"/>
        <w:rPr>
          <w:rFonts w:ascii="Times New Roman" w:hAnsi="Times New Roman"/>
          <w:sz w:val="22"/>
          <w:szCs w:val="22"/>
          <w:lang w:val="et-EE"/>
        </w:rPr>
      </w:pPr>
    </w:p>
    <w:p w14:paraId="6263E583" w14:textId="403E28FF" w:rsidR="009C192F" w:rsidRPr="002335AE" w:rsidRDefault="009C192F"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teavitama Tellijat välitööde käigus ilmnevatest asjaoludest, mis võivad takistada töö teostamist või edasist menetlust ning mis ei ole Tellijale teada tellimuse esitamise või hankelepingu sõlmise ajal, ja nõutama Tellija suuniseid;</w:t>
      </w:r>
    </w:p>
    <w:p w14:paraId="6551257D" w14:textId="77777777" w:rsidR="009C192F" w:rsidRPr="002335AE" w:rsidRDefault="009C192F" w:rsidP="009C192F">
      <w:pPr>
        <w:pStyle w:val="Loendilik"/>
        <w:spacing w:before="240" w:after="240"/>
        <w:rPr>
          <w:rFonts w:ascii="Times New Roman" w:hAnsi="Times New Roman"/>
          <w:sz w:val="22"/>
          <w:szCs w:val="22"/>
          <w:lang w:val="et-EE"/>
        </w:rPr>
      </w:pPr>
    </w:p>
    <w:p w14:paraId="2BB7A4C4" w14:textId="0A114F71" w:rsidR="009C192F" w:rsidRPr="002335AE" w:rsidRDefault="009C192F"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 xml:space="preserve">katastrimõõdistamisel puittaimestikuga kaetud alal rajama nähtava visiiri. </w:t>
      </w:r>
      <w:r w:rsidRPr="002335AE">
        <w:rPr>
          <w:rFonts w:ascii="Times New Roman" w:hAnsi="Times New Roman"/>
          <w:sz w:val="22"/>
          <w:szCs w:val="22"/>
          <w:u w:val="single"/>
          <w:lang w:val="et-EE"/>
        </w:rPr>
        <w:t>Visiiri rajamine on kohustuslik ainult juhul, kui tellija on vastava kohustuse tööde tellimuse tabelis esitanud.</w:t>
      </w:r>
      <w:r w:rsidRPr="002335AE">
        <w:rPr>
          <w:rFonts w:ascii="Times New Roman" w:hAnsi="Times New Roman"/>
          <w:sz w:val="22"/>
          <w:szCs w:val="22"/>
          <w:lang w:val="et-EE"/>
        </w:rPr>
        <w:t xml:space="preserve"> Visiir maastikul tuleb tähistada 1500 mm pikkuste puidust tokkidega, mis on ülalt otsast värvitud punaseks ja märgistatud värvilise lindiga. Visiiri tähistavad tokid tuleb paigaldada mitte hõredamalt kui 50 m ning selliselt, et iga toki juurest oleks näha eelmine ja järgmine paigaldatud tokk. Visiir peab olema tähistatud arusaadavalt ja üheselt mõistetaval viisil. Piirimärkide paremaks leidmiseks maastikul tuleb need lisaks piirimärgile tähistada vähemalt 1500 mm pikkuste puidust tokkidega, mis on ülalt otsast värvitud punaseks ja märgistatud värvilise lindiga;</w:t>
      </w:r>
    </w:p>
    <w:p w14:paraId="3FEAB538" w14:textId="77777777" w:rsidR="009C192F" w:rsidRPr="002335AE" w:rsidRDefault="009C192F" w:rsidP="009C192F">
      <w:pPr>
        <w:pStyle w:val="Loendilik"/>
        <w:spacing w:before="240" w:after="240"/>
        <w:rPr>
          <w:rFonts w:ascii="Times New Roman" w:hAnsi="Times New Roman"/>
          <w:sz w:val="22"/>
          <w:szCs w:val="22"/>
          <w:lang w:val="et-EE"/>
        </w:rPr>
      </w:pPr>
    </w:p>
    <w:p w14:paraId="55215EAB" w14:textId="1882E7B5" w:rsidR="009C192F" w:rsidRPr="002335AE" w:rsidRDefault="009C192F"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kutsuma piiri kättenäitamisele maastikul Riigimetsa Majandamise Keskuse esindajad samaks ajaks piirinaabritega. RMK esindajate nimed ja kontaktandmed edastatakse töövõtjale hankelepingu sõlmisel.</w:t>
      </w:r>
    </w:p>
    <w:p w14:paraId="01B83A65" w14:textId="77777777" w:rsidR="009C192F" w:rsidRPr="002335AE" w:rsidRDefault="009C192F" w:rsidP="009C192F">
      <w:pPr>
        <w:pStyle w:val="Loendilik"/>
        <w:spacing w:before="240" w:after="240"/>
        <w:rPr>
          <w:rFonts w:ascii="Times New Roman" w:hAnsi="Times New Roman"/>
          <w:sz w:val="22"/>
          <w:szCs w:val="22"/>
          <w:lang w:val="et-EE"/>
        </w:rPr>
      </w:pPr>
    </w:p>
    <w:p w14:paraId="70FFC964" w14:textId="5498549A" w:rsidR="009C192F" w:rsidRPr="002335AE" w:rsidRDefault="009C192F"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kõrvaldama töös esinevad puudused tellija esindaja määratud tähtaja jooksul;</w:t>
      </w:r>
    </w:p>
    <w:p w14:paraId="0F2725FF" w14:textId="77777777" w:rsidR="007C40CE" w:rsidRPr="002335AE" w:rsidRDefault="007C40CE" w:rsidP="007C40CE">
      <w:pPr>
        <w:pStyle w:val="Loendilik"/>
        <w:spacing w:before="240" w:after="240"/>
        <w:rPr>
          <w:rFonts w:ascii="Times New Roman" w:hAnsi="Times New Roman"/>
          <w:sz w:val="22"/>
          <w:szCs w:val="22"/>
          <w:lang w:val="et-EE"/>
        </w:rPr>
      </w:pPr>
    </w:p>
    <w:p w14:paraId="72F2899C" w14:textId="60CBA150" w:rsidR="007C40CE" w:rsidRPr="002335AE" w:rsidRDefault="007C40CE" w:rsidP="009C192F">
      <w:pPr>
        <w:pStyle w:val="Loendilik"/>
        <w:keepLines/>
        <w:numPr>
          <w:ilvl w:val="1"/>
          <w:numId w:val="1"/>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esitama katastripidajale kande tegemiseks vajalikud andmed ja dokumendid;</w:t>
      </w:r>
    </w:p>
    <w:p w14:paraId="66D9B675" w14:textId="77777777" w:rsidR="007C40CE" w:rsidRPr="002335AE" w:rsidRDefault="007C40CE" w:rsidP="007C40CE">
      <w:pPr>
        <w:pStyle w:val="Loendilik"/>
        <w:spacing w:before="240" w:after="240"/>
        <w:rPr>
          <w:rFonts w:ascii="Times New Roman" w:hAnsi="Times New Roman"/>
          <w:sz w:val="22"/>
          <w:szCs w:val="22"/>
          <w:lang w:val="et-EE"/>
        </w:rPr>
      </w:pPr>
    </w:p>
    <w:p w14:paraId="7EF86DC0" w14:textId="3A0A7662" w:rsidR="007C40CE" w:rsidRPr="002335AE" w:rsidRDefault="007C40CE" w:rsidP="007C40CE">
      <w:pPr>
        <w:pStyle w:val="Loendilik"/>
        <w:keepLines/>
        <w:numPr>
          <w:ilvl w:val="1"/>
          <w:numId w:val="2"/>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 xml:space="preserve"> teavitame koheselt tellijat katastripidajale kande tegemiseks vajalike andmete ja materjalide edastamisest ja tellija nõudmisel edastama koheselt tellijale kõik katastripidajale esitatud materjalid s. katastriüksuse piiri kirjelduse elektroonilisel kujul (katastri tekstifaili formaat). Nii teavitus kui materjalid edastatakse hankelepingus sätestatud RMK kontaktisiku e-posti aadressile. Esitatud teavitus loetakse töö RMK-</w:t>
      </w:r>
      <w:proofErr w:type="spellStart"/>
      <w:r w:rsidRPr="002335AE">
        <w:rPr>
          <w:rFonts w:ascii="Times New Roman" w:hAnsi="Times New Roman"/>
          <w:sz w:val="22"/>
          <w:szCs w:val="22"/>
          <w:lang w:val="et-EE"/>
        </w:rPr>
        <w:t>le</w:t>
      </w:r>
      <w:proofErr w:type="spellEnd"/>
      <w:r w:rsidRPr="002335AE">
        <w:rPr>
          <w:rFonts w:ascii="Times New Roman" w:hAnsi="Times New Roman"/>
          <w:sz w:val="22"/>
          <w:szCs w:val="22"/>
          <w:lang w:val="et-EE"/>
        </w:rPr>
        <w:t xml:space="preserve"> esitamise ajaks.</w:t>
      </w:r>
    </w:p>
    <w:p w14:paraId="3CF7B70D" w14:textId="77777777" w:rsidR="007C40CE" w:rsidRPr="002335AE" w:rsidRDefault="007C40CE" w:rsidP="007C40CE">
      <w:pPr>
        <w:pStyle w:val="Loendilik"/>
        <w:spacing w:before="240" w:after="240"/>
        <w:rPr>
          <w:rFonts w:ascii="Times New Roman" w:hAnsi="Times New Roman"/>
          <w:sz w:val="22"/>
          <w:szCs w:val="22"/>
          <w:lang w:val="et-EE"/>
        </w:rPr>
      </w:pPr>
    </w:p>
    <w:p w14:paraId="35D4BA31" w14:textId="2C2DBA45" w:rsidR="007C40CE" w:rsidRPr="002335AE" w:rsidRDefault="007C40CE" w:rsidP="007C40CE">
      <w:pPr>
        <w:pStyle w:val="Loendilik"/>
        <w:keepLines/>
        <w:numPr>
          <w:ilvl w:val="1"/>
          <w:numId w:val="2"/>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lastRenderedPageBreak/>
        <w:t xml:space="preserve"> kõrvaldama katastripidaja määratud tähtaja jooksul katastripidaja poolt tuvastatud puudused, mis takistavad katastrikande tegemist. Kui määratud tähtaja jooksul ei ole Töövõtjal võimalik puuduseid kõrvaldada, on ta kohustatud tekkinud takistustest viivitamatult teavitama tellijat.</w:t>
      </w:r>
    </w:p>
    <w:p w14:paraId="271B4CFB" w14:textId="77777777" w:rsidR="007C40CE" w:rsidRPr="002335AE" w:rsidRDefault="007C40CE" w:rsidP="007C40CE">
      <w:pPr>
        <w:pStyle w:val="Loendilik"/>
        <w:spacing w:before="240" w:after="240"/>
        <w:rPr>
          <w:rFonts w:ascii="Times New Roman" w:hAnsi="Times New Roman"/>
          <w:sz w:val="22"/>
          <w:szCs w:val="22"/>
          <w:lang w:val="et-EE"/>
        </w:rPr>
      </w:pPr>
    </w:p>
    <w:p w14:paraId="14AC0A7E" w14:textId="714FAE73" w:rsidR="007C40CE" w:rsidRPr="002335AE" w:rsidRDefault="007C40CE" w:rsidP="007C40CE">
      <w:pPr>
        <w:pStyle w:val="Loendilik"/>
        <w:keepLines/>
        <w:numPr>
          <w:ilvl w:val="1"/>
          <w:numId w:val="2"/>
        </w:numPr>
        <w:spacing w:beforeLines="0" w:before="240" w:afterLines="0" w:after="0" w:line="240" w:lineRule="auto"/>
        <w:mirrorIndents/>
        <w:jc w:val="both"/>
        <w:rPr>
          <w:rFonts w:ascii="Times New Roman" w:hAnsi="Times New Roman"/>
          <w:sz w:val="22"/>
          <w:szCs w:val="22"/>
          <w:lang w:val="et-EE"/>
        </w:rPr>
      </w:pPr>
      <w:r w:rsidRPr="002335AE">
        <w:rPr>
          <w:rFonts w:ascii="Times New Roman" w:hAnsi="Times New Roman"/>
          <w:sz w:val="22"/>
          <w:szCs w:val="22"/>
          <w:lang w:val="et-EE"/>
        </w:rPr>
        <w:t xml:space="preserve"> suhtlema eesti keeles.</w:t>
      </w:r>
    </w:p>
    <w:p w14:paraId="5DA0E6AC" w14:textId="41600898" w:rsidR="00B24AF6" w:rsidRPr="002335AE" w:rsidRDefault="00B24AF6" w:rsidP="008B6F68">
      <w:pPr>
        <w:pStyle w:val="0Block"/>
        <w:spacing w:before="240" w:afterLines="0" w:after="100" w:afterAutospacing="1" w:line="240" w:lineRule="auto"/>
        <w:contextualSpacing/>
        <w:mirrorIndents/>
        <w:jc w:val="both"/>
        <w:rPr>
          <w:rFonts w:ascii="Times New Roman" w:hAnsi="Times New Roman"/>
          <w:lang w:val="et-EE"/>
        </w:rPr>
      </w:pPr>
    </w:p>
    <w:sectPr w:rsidR="00B24AF6" w:rsidRPr="002335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73F32" w14:textId="77777777" w:rsidR="003C00A7" w:rsidRDefault="003C00A7" w:rsidP="006717D2">
      <w:pPr>
        <w:spacing w:before="240" w:after="240" w:line="240" w:lineRule="auto"/>
      </w:pPr>
      <w:r>
        <w:separator/>
      </w:r>
    </w:p>
  </w:endnote>
  <w:endnote w:type="continuationSeparator" w:id="0">
    <w:p w14:paraId="5C473219" w14:textId="77777777" w:rsidR="003C00A7" w:rsidRDefault="003C00A7" w:rsidP="006717D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FA93" w14:textId="77777777" w:rsidR="006717D2" w:rsidRDefault="006717D2">
    <w:pPr>
      <w:pStyle w:val="Jalus"/>
      <w:spacing w:before="24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38FA" w14:textId="77777777" w:rsidR="006717D2" w:rsidRDefault="006717D2">
    <w:pPr>
      <w:pStyle w:val="Jalus"/>
      <w:spacing w:before="240" w:after="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1304" w14:textId="77777777" w:rsidR="006717D2" w:rsidRDefault="006717D2">
    <w:pPr>
      <w:pStyle w:val="Jalus"/>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1938" w14:textId="77777777" w:rsidR="003C00A7" w:rsidRDefault="003C00A7" w:rsidP="006717D2">
      <w:pPr>
        <w:spacing w:before="240" w:after="240" w:line="240" w:lineRule="auto"/>
      </w:pPr>
      <w:r>
        <w:separator/>
      </w:r>
    </w:p>
  </w:footnote>
  <w:footnote w:type="continuationSeparator" w:id="0">
    <w:p w14:paraId="77069B24" w14:textId="77777777" w:rsidR="003C00A7" w:rsidRDefault="003C00A7" w:rsidP="006717D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5ADA" w14:textId="77777777" w:rsidR="006717D2" w:rsidRDefault="006717D2">
    <w:pPr>
      <w:pStyle w:val="Pis"/>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A089" w14:textId="1029238F" w:rsidR="006717D2" w:rsidRDefault="006717D2">
    <w:pPr>
      <w:pStyle w:val="Pis"/>
      <w:spacing w:before="240" w:after="240"/>
      <w:rPr>
        <w:lang w:val="et-EE"/>
      </w:rPr>
    </w:pPr>
    <w:r>
      <w:rPr>
        <w:lang w:val="et-EE"/>
      </w:rPr>
      <w:t xml:space="preserve">RMK piiratud hankemenetlus: </w:t>
    </w:r>
    <w:r w:rsidR="00394FB8" w:rsidRPr="00394FB8">
      <w:rPr>
        <w:lang w:val="et-EE"/>
      </w:rPr>
      <w:t>Katastrimõõdistamine ja piiri tähistamine 2 (Tartumaa, Metsalaane)</w:t>
    </w:r>
  </w:p>
  <w:p w14:paraId="6EF83ABE" w14:textId="4F2A026B" w:rsidR="006717D2" w:rsidRPr="006717D2" w:rsidRDefault="006717D2">
    <w:pPr>
      <w:pStyle w:val="Pis"/>
      <w:spacing w:before="240" w:after="240"/>
      <w:rPr>
        <w:lang w:val="et-EE"/>
      </w:rPr>
    </w:pPr>
    <w:r>
      <w:rPr>
        <w:lang w:val="et-EE"/>
      </w:rPr>
      <w:t>Viitenumber: 278142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EBD5" w14:textId="77777777" w:rsidR="006717D2" w:rsidRDefault="006717D2">
    <w:pPr>
      <w:pStyle w:val="Pis"/>
      <w:spacing w:before="24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A17908"/>
    <w:multiLevelType w:val="multilevel"/>
    <w:tmpl w:val="6794022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06E6E13"/>
    <w:multiLevelType w:val="multilevel"/>
    <w:tmpl w:val="4A028B6E"/>
    <w:lvl w:ilvl="0">
      <w:start w:val="9"/>
      <w:numFmt w:val="decimal"/>
      <w:lvlText w:val="%1"/>
      <w:lvlJc w:val="left"/>
      <w:pPr>
        <w:ind w:left="420" w:hanging="420"/>
      </w:pPr>
      <w:rPr>
        <w:rFonts w:hint="default"/>
      </w:rPr>
    </w:lvl>
    <w:lvl w:ilvl="1">
      <w:start w:val="10"/>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num w:numId="1" w16cid:durableId="1503815965">
    <w:abstractNumId w:val="0"/>
  </w:num>
  <w:num w:numId="2" w16cid:durableId="692221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AF6"/>
    <w:rsid w:val="000569EB"/>
    <w:rsid w:val="000F14A5"/>
    <w:rsid w:val="00227429"/>
    <w:rsid w:val="002335AE"/>
    <w:rsid w:val="00394FB8"/>
    <w:rsid w:val="003C00A7"/>
    <w:rsid w:val="004E06BA"/>
    <w:rsid w:val="006717D2"/>
    <w:rsid w:val="007C40CE"/>
    <w:rsid w:val="008B6F68"/>
    <w:rsid w:val="009C192F"/>
    <w:rsid w:val="00AA7001"/>
    <w:rsid w:val="00B24AF6"/>
    <w:rsid w:val="00C64E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E65B"/>
  <w15:docId w15:val="{026F6FF3-9AB0-44E9-8A00-A27739A5D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beforeLines="100" w:afterLines="100"/>
    </w:pPr>
    <w:rPr>
      <w:rFonts w:ascii="Cambria" w:eastAsia="Cambria" w:hAnsi="Cambria" w:cs="Times New Roman"/>
      <w:color w:val="000000"/>
      <w:sz w:val="24"/>
      <w:szCs w:val="24"/>
      <w:lang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ara1">
    <w:name w:val="Para 1"/>
    <w:basedOn w:val="Normaallaad"/>
    <w:qFormat/>
    <w:pPr>
      <w:spacing w:line="288" w:lineRule="atLeast"/>
    </w:pPr>
    <w:rPr>
      <w:b/>
      <w:bCs/>
    </w:rPr>
  </w:style>
  <w:style w:type="character" w:customStyle="1" w:styleId="0Text">
    <w:name w:val="0 Text"/>
    <w:rPr>
      <w:b/>
      <w:bCs/>
    </w:rPr>
  </w:style>
  <w:style w:type="paragraph" w:customStyle="1" w:styleId="0Block">
    <w:name w:val="0 Block"/>
    <w:pPr>
      <w:spacing w:beforeLines="100" w:afterLines="100" w:line="288" w:lineRule="atLeast"/>
    </w:pPr>
    <w:rPr>
      <w:rFonts w:cs="Times New Roman"/>
      <w:lang w:bidi="ar-SA"/>
    </w:rPr>
  </w:style>
  <w:style w:type="paragraph" w:styleId="Loendilik">
    <w:name w:val="List Paragraph"/>
    <w:basedOn w:val="Normaallaad"/>
    <w:uiPriority w:val="34"/>
    <w:qFormat/>
    <w:rsid w:val="000F14A5"/>
    <w:pPr>
      <w:ind w:left="720"/>
      <w:contextualSpacing/>
    </w:pPr>
  </w:style>
  <w:style w:type="paragraph" w:styleId="Pis">
    <w:name w:val="header"/>
    <w:basedOn w:val="Normaallaad"/>
    <w:link w:val="PisMrk"/>
    <w:uiPriority w:val="99"/>
    <w:unhideWhenUsed/>
    <w:rsid w:val="006717D2"/>
    <w:pPr>
      <w:tabs>
        <w:tab w:val="center" w:pos="4513"/>
        <w:tab w:val="right" w:pos="9026"/>
      </w:tabs>
      <w:spacing w:after="0" w:line="240" w:lineRule="auto"/>
    </w:pPr>
  </w:style>
  <w:style w:type="character" w:customStyle="1" w:styleId="PisMrk">
    <w:name w:val="Päis Märk"/>
    <w:basedOn w:val="Liguvaikefont"/>
    <w:link w:val="Pis"/>
    <w:uiPriority w:val="99"/>
    <w:rsid w:val="006717D2"/>
    <w:rPr>
      <w:rFonts w:ascii="Cambria" w:eastAsia="Cambria" w:hAnsi="Cambria" w:cs="Times New Roman"/>
      <w:color w:val="000000"/>
      <w:sz w:val="24"/>
      <w:szCs w:val="24"/>
      <w:lang w:bidi="ar-SA"/>
    </w:rPr>
  </w:style>
  <w:style w:type="paragraph" w:styleId="Jalus">
    <w:name w:val="footer"/>
    <w:basedOn w:val="Normaallaad"/>
    <w:link w:val="JalusMrk"/>
    <w:uiPriority w:val="99"/>
    <w:unhideWhenUsed/>
    <w:rsid w:val="006717D2"/>
    <w:pPr>
      <w:tabs>
        <w:tab w:val="center" w:pos="4513"/>
        <w:tab w:val="right" w:pos="9026"/>
      </w:tabs>
      <w:spacing w:after="0" w:line="240" w:lineRule="auto"/>
    </w:pPr>
  </w:style>
  <w:style w:type="character" w:customStyle="1" w:styleId="JalusMrk">
    <w:name w:val="Jalus Märk"/>
    <w:basedOn w:val="Liguvaikefont"/>
    <w:link w:val="Jalus"/>
    <w:uiPriority w:val="99"/>
    <w:rsid w:val="006717D2"/>
    <w:rPr>
      <w:rFonts w:ascii="Cambria" w:eastAsia="Cambria" w:hAnsi="Cambria"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EF68A86CB0544BBFFCE89805D7A7D4" ma:contentTypeVersion="12" ma:contentTypeDescription="Create a new document." ma:contentTypeScope="" ma:versionID="754b699a7cdc76634e62ab6522a002a2">
  <xsd:schema xmlns:xsd="http://www.w3.org/2001/XMLSchema" xmlns:xs="http://www.w3.org/2001/XMLSchema" xmlns:p="http://schemas.microsoft.com/office/2006/metadata/properties" xmlns:ns3="b3461ffc-f88a-4465-be11-2b01490fa84b" xmlns:ns4="274a944c-d16c-4fad-b326-58b71ea51dc1" targetNamespace="http://schemas.microsoft.com/office/2006/metadata/properties" ma:root="true" ma:fieldsID="33fe83b5edf89e34fd980e950d6b4da7" ns3:_="" ns4:_="">
    <xsd:import namespace="b3461ffc-f88a-4465-be11-2b01490fa84b"/>
    <xsd:import namespace="274a944c-d16c-4fad-b326-58b71ea51dc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61ffc-f88a-4465-be11-2b01490fa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4a944c-d16c-4fad-b326-58b71ea51dc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29AF15-7870-4230-B301-DA3F5E5ACDCB}">
  <ds:schemaRefs>
    <ds:schemaRef ds:uri="http://schemas.microsoft.com/sharepoint/v3/contenttype/forms"/>
  </ds:schemaRefs>
</ds:datastoreItem>
</file>

<file path=customXml/itemProps2.xml><?xml version="1.0" encoding="utf-8"?>
<ds:datastoreItem xmlns:ds="http://schemas.openxmlformats.org/officeDocument/2006/customXml" ds:itemID="{D2A490D0-B52A-4893-A21F-97B770045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61ffc-f88a-4465-be11-2b01490fa84b"/>
    <ds:schemaRef ds:uri="274a944c-d16c-4fad-b326-58b71ea51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00354-E3F3-4E1E-A56B-C485605CBE2F}">
  <ds:schemaRefs>
    <ds:schemaRef ds:uri="http://schemas.openxmlformats.org/officeDocument/2006/bibliography"/>
  </ds:schemaRefs>
</ds:datastoreItem>
</file>

<file path=customXml/itemProps4.xml><?xml version="1.0" encoding="utf-8"?>
<ds:datastoreItem xmlns:ds="http://schemas.openxmlformats.org/officeDocument/2006/customXml" ds:itemID="{0F5989B1-27A2-4CDB-9D99-5B15BA0D0C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816</Words>
  <Characters>4736</Characters>
  <Application>Microsoft Office Word</Application>
  <DocSecurity>0</DocSecurity>
  <Lines>39</Lines>
  <Paragraphs>11</Paragraphs>
  <ScaleCrop>false</ScaleCrop>
  <HeadingPairs>
    <vt:vector size="2" baseType="variant">
      <vt:variant>
        <vt:lpstr>Pealkiri</vt:lpstr>
      </vt:variant>
      <vt:variant>
        <vt:i4>1</vt:i4>
      </vt:variant>
    </vt:vector>
  </HeadingPairs>
  <TitlesOfParts>
    <vt:vector size="1" baseType="lpstr">
      <vt:lpstr>Microsoft Word - Lisa 1 - Tehniline kirjeldus</vt:lpstr>
    </vt:vector>
  </TitlesOfParts>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Lisa 1 - Tehniline kirjeldus</dc:title>
  <dc:creator>maarika.tiigimae</dc:creator>
  <cp:lastModifiedBy>Maarja-Viorika Vasko</cp:lastModifiedBy>
  <cp:revision>4</cp:revision>
  <dcterms:created xsi:type="dcterms:W3CDTF">2024-04-05T07:16:00Z</dcterms:created>
  <dcterms:modified xsi:type="dcterms:W3CDTF">2024-04-05T10:59:00Z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0x01010035EF68A86CB0544BBFFCE89805D7A7D4</vt:lpwstr>
  </property>
</Properties>
</file>